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062" w:rsidRPr="00187B1A" w:rsidRDefault="00187B1A" w:rsidP="00187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Теория </w:t>
      </w:r>
      <w:r w:rsidR="00087A6F" w:rsidRPr="00187B1A">
        <w:rPr>
          <w:rFonts w:ascii="Times New Roman" w:eastAsia="Times New Roman" w:hAnsi="Times New Roman" w:cs="Times New Roman"/>
          <w:b/>
          <w:bCs/>
          <w:lang w:eastAsia="ru-RU"/>
        </w:rPr>
        <w:t>«Физическая культура»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95DB5" w:rsidRPr="00187B1A">
        <w:rPr>
          <w:rFonts w:ascii="Times New Roman" w:eastAsia="Times New Roman" w:hAnsi="Times New Roman" w:cs="Times New Roman"/>
          <w:b/>
          <w:bCs/>
          <w:lang w:eastAsia="ru-RU"/>
        </w:rPr>
        <w:t>5-6 классы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</w:t>
      </w:r>
      <w:r w:rsidR="00C30062" w:rsidRPr="00187B1A">
        <w:rPr>
          <w:rFonts w:ascii="Times New Roman" w:eastAsia="Times New Roman" w:hAnsi="Times New Roman" w:cs="Times New Roman"/>
          <w:b/>
          <w:bCs/>
          <w:lang w:eastAsia="ru-RU"/>
        </w:rPr>
        <w:t>Задания в закрытой форме</w:t>
      </w: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t>1. Первые Олимпийские игры современности проводились: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 xml:space="preserve">) в </w:t>
      </w:r>
      <w:smartTag w:uri="urn:schemas-microsoft-com:office:smarttags" w:element="metricconverter">
        <w:smartTagPr>
          <w:attr w:name="ProductID" w:val="1894 г"/>
        </w:smartTagPr>
        <w:r w:rsidRPr="00187B1A">
          <w:rPr>
            <w:rFonts w:ascii="Times New Roman" w:eastAsia="Times New Roman" w:hAnsi="Times New Roman" w:cs="Times New Roman"/>
            <w:lang w:eastAsia="ru-RU"/>
          </w:rPr>
          <w:t>1894 г</w:t>
        </w:r>
      </w:smartTag>
      <w:r w:rsidRPr="00187B1A">
        <w:rPr>
          <w:rFonts w:ascii="Times New Roman" w:eastAsia="Times New Roman" w:hAnsi="Times New Roman" w:cs="Times New Roman"/>
          <w:lang w:eastAsia="ru-RU"/>
        </w:rPr>
        <w:t>.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 xml:space="preserve">) в </w:t>
      </w:r>
      <w:smartTag w:uri="urn:schemas-microsoft-com:office:smarttags" w:element="metricconverter">
        <w:smartTagPr>
          <w:attr w:name="ProductID" w:val="1896 г"/>
        </w:smartTagPr>
        <w:r w:rsidRPr="00187B1A">
          <w:rPr>
            <w:rFonts w:ascii="Times New Roman" w:eastAsia="Times New Roman" w:hAnsi="Times New Roman" w:cs="Times New Roman"/>
            <w:lang w:eastAsia="ru-RU"/>
          </w:rPr>
          <w:t>1896 г</w:t>
        </w:r>
      </w:smartTag>
      <w:r w:rsidRPr="00187B1A">
        <w:rPr>
          <w:rFonts w:ascii="Times New Roman" w:eastAsia="Times New Roman" w:hAnsi="Times New Roman" w:cs="Times New Roman"/>
          <w:lang w:eastAsia="ru-RU"/>
        </w:rPr>
        <w:t>.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 xml:space="preserve">) в </w:t>
      </w:r>
      <w:smartTag w:uri="urn:schemas-microsoft-com:office:smarttags" w:element="metricconverter">
        <w:smartTagPr>
          <w:attr w:name="ProductID" w:val="1900 г"/>
        </w:smartTagPr>
        <w:r w:rsidRPr="00187B1A">
          <w:rPr>
            <w:rFonts w:ascii="Times New Roman" w:eastAsia="Times New Roman" w:hAnsi="Times New Roman" w:cs="Times New Roman"/>
            <w:lang w:eastAsia="ru-RU"/>
          </w:rPr>
          <w:t>1900 г</w:t>
        </w:r>
      </w:smartTag>
      <w:r w:rsidRPr="00187B1A">
        <w:rPr>
          <w:rFonts w:ascii="Times New Roman" w:eastAsia="Times New Roman" w:hAnsi="Times New Roman" w:cs="Times New Roman"/>
          <w:lang w:eastAsia="ru-RU"/>
        </w:rPr>
        <w:t>.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 xml:space="preserve">) в </w:t>
      </w:r>
      <w:smartTag w:uri="urn:schemas-microsoft-com:office:smarttags" w:element="metricconverter">
        <w:smartTagPr>
          <w:attr w:name="ProductID" w:val="1904 г"/>
        </w:smartTagPr>
        <w:r w:rsidRPr="00187B1A">
          <w:rPr>
            <w:rFonts w:ascii="Times New Roman" w:eastAsia="Times New Roman" w:hAnsi="Times New Roman" w:cs="Times New Roman"/>
            <w:lang w:eastAsia="ru-RU"/>
          </w:rPr>
          <w:t>1904 г</w:t>
        </w:r>
      </w:smartTag>
      <w:r w:rsidRPr="00187B1A">
        <w:rPr>
          <w:rFonts w:ascii="Times New Roman" w:eastAsia="Times New Roman" w:hAnsi="Times New Roman" w:cs="Times New Roman"/>
          <w:lang w:eastAsia="ru-RU"/>
        </w:rPr>
        <w:t>.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2. Основоположником современных Олимпийских игр является: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187B1A">
        <w:rPr>
          <w:rFonts w:ascii="Times New Roman" w:eastAsia="Times New Roman" w:hAnsi="Times New Roman" w:cs="Times New Roman"/>
          <w:lang w:eastAsia="ru-RU"/>
        </w:rPr>
        <w:t>Деметриус</w:t>
      </w:r>
      <w:proofErr w:type="spellEnd"/>
      <w:r w:rsidRPr="00187B1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87B1A">
        <w:rPr>
          <w:rFonts w:ascii="Times New Roman" w:eastAsia="Times New Roman" w:hAnsi="Times New Roman" w:cs="Times New Roman"/>
          <w:lang w:eastAsia="ru-RU"/>
        </w:rPr>
        <w:t>Викелас</w:t>
      </w:r>
      <w:proofErr w:type="spellEnd"/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 xml:space="preserve">) А.Д. </w:t>
      </w:r>
      <w:proofErr w:type="spellStart"/>
      <w:r w:rsidRPr="00187B1A">
        <w:rPr>
          <w:rFonts w:ascii="Times New Roman" w:eastAsia="Times New Roman" w:hAnsi="Times New Roman" w:cs="Times New Roman"/>
          <w:lang w:eastAsia="ru-RU"/>
        </w:rPr>
        <w:t>Бутовский</w:t>
      </w:r>
      <w:proofErr w:type="spellEnd"/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Пьер де Кубертен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Жан Жак Руссо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3. Девиз Олимпийских игр</w:t>
      </w:r>
      <w:r w:rsidR="00514D93" w:rsidRPr="00187B1A">
        <w:rPr>
          <w:rFonts w:ascii="Times New Roman" w:eastAsia="Times New Roman" w:hAnsi="Times New Roman" w:cs="Times New Roman"/>
          <w:b/>
          <w:i/>
          <w:lang w:eastAsia="ru-RU"/>
        </w:rPr>
        <w:t xml:space="preserve"> звучит</w:t>
      </w:r>
      <w:r w:rsidRPr="00187B1A">
        <w:rPr>
          <w:rFonts w:ascii="Times New Roman" w:eastAsia="Times New Roman" w:hAnsi="Times New Roman" w:cs="Times New Roman"/>
          <w:b/>
          <w:i/>
          <w:lang w:eastAsia="ru-RU"/>
        </w:rPr>
        <w:t>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Спорт, спорт, спорт!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О спорт! Ты – мир!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Быстрее! Выше! Сильнее!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Быстрее! Выше! Дальше!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4. Победитель Олимпийских игр награждается: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олимпийским сувениром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олимпийским значком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олимпийской медалью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Олимпийским орденом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5. Основной формой физического воспитания в школе является: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утренняя гигиеническая гимнастика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спортивная секция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общешкольное соревнование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урок физической культуры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6. Основной формой подготовки спортсмена является: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разминка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заминка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тренировка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соревнование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7. С низкого старта бегают: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на короткие дистанции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на средние дистанции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на длинные дистанции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кроссы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8. Один из способов прыжка в длину называется: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«согнув голову»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«согнув колени»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«согнув ноги»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«согнув руки»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9. «Королевой спорта» называют: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гимнастику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фигурное катание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легкую атлетику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тяжелую атлетику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10</w:t>
      </w:r>
      <w:r w:rsidR="006C1B56" w:rsidRPr="00187B1A">
        <w:rPr>
          <w:rFonts w:ascii="Times New Roman" w:eastAsia="Times New Roman" w:hAnsi="Times New Roman" w:cs="Times New Roman"/>
          <w:b/>
          <w:i/>
          <w:lang w:eastAsia="ru-RU"/>
        </w:rPr>
        <w:t>. Кросс – это: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бег по стадиону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бег по асфальту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бег по пересеченной местности</w:t>
      </w: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бег по тротуару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11. Прыжок в длину с места выполняется: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толчком одной ноги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толчком двумя ногами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толчком левой ноги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толчком правой ноги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12. Какой термин относится к футболу?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фальстарт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фол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пенальти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буллит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13. С помощью жеребьевки в играх: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выбирают водящего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зазывают на игру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делятся на команды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озвучивают правила игры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14. Палки лыжнику-гонщику необходимы: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bookmarkStart w:id="0" w:name="_GoBack"/>
      <w:bookmarkEnd w:id="0"/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для размахивания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для отталкивания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для выполнения прыжков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для торможения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15. Утренняя гигиеническая гимнастика называется: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разминкой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заминкой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зарядкой</w:t>
      </w:r>
    </w:p>
    <w:p w:rsidR="00514D93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разрядкой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16. К показателям физического развития относятся: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сила и гибкость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быстрота и выносливость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рост и вес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ловкость и прыгучесть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17. Гиподинамия – это следствие:</w:t>
      </w:r>
    </w:p>
    <w:p w:rsidR="00187B1A" w:rsidRDefault="00187B1A" w:rsidP="00187B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понижения двигательной активности человека</w:t>
      </w:r>
    </w:p>
    <w:p w:rsidR="00503AD6" w:rsidRPr="00187B1A" w:rsidRDefault="00503AD6" w:rsidP="00187B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повышения двигательной активности человека</w:t>
      </w:r>
    </w:p>
    <w:p w:rsidR="00503AD6" w:rsidRPr="00187B1A" w:rsidRDefault="00503AD6" w:rsidP="00187B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нехватки витаминов в организме</w:t>
      </w:r>
    </w:p>
    <w:p w:rsidR="00503AD6" w:rsidRPr="00187B1A" w:rsidRDefault="00503AD6" w:rsidP="00187B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чрезмерного питания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18. Пульс – это показатель: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частоты шагов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частоты дыхания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частоты сердечных сокращений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объема легких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19. Пульс у взрослого нетренированного человека в покое составляет: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60–90 уд/мин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90–150 уд/мин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150–170 уд/мин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170–200 уд/мин</w:t>
      </w:r>
    </w:p>
    <w:p w:rsidR="00187B1A" w:rsidRDefault="00187B1A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87B1A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20. В норме температура тела человека составляет: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35,6º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36,6º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37,0º</w:t>
      </w:r>
    </w:p>
    <w:p w:rsidR="00503AD6" w:rsidRPr="00187B1A" w:rsidRDefault="00503AD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7B1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87B1A">
        <w:rPr>
          <w:rFonts w:ascii="Times New Roman" w:eastAsia="Times New Roman" w:hAnsi="Times New Roman" w:cs="Times New Roman"/>
          <w:lang w:eastAsia="ru-RU"/>
        </w:rPr>
        <w:t>) 38,0º</w:t>
      </w:r>
    </w:p>
    <w:p w:rsidR="00187B1A" w:rsidRDefault="00187B1A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187B1A" w:rsidSect="00187B1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6C1B56" w:rsidRPr="00187B1A" w:rsidRDefault="006C1B56" w:rsidP="00187B1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</w:p>
    <w:p w:rsidR="00463CCC" w:rsidRPr="00187B1A" w:rsidRDefault="00463CCC" w:rsidP="00187B1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lang w:eastAsia="ru-RU"/>
        </w:rPr>
      </w:pPr>
    </w:p>
    <w:p w:rsidR="00CE6F25" w:rsidRPr="00187B1A" w:rsidRDefault="00CE6F25" w:rsidP="00187B1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lang w:eastAsia="ru-RU"/>
        </w:rPr>
      </w:pPr>
    </w:p>
    <w:p w:rsidR="00CE6F25" w:rsidRPr="00187B1A" w:rsidRDefault="00CE6F25" w:rsidP="00187B1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lang w:eastAsia="ru-RU"/>
        </w:rPr>
      </w:pPr>
    </w:p>
    <w:p w:rsidR="00514D93" w:rsidRPr="00187B1A" w:rsidRDefault="00514D93" w:rsidP="00187B1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lang w:eastAsia="ru-RU"/>
        </w:rPr>
      </w:pPr>
    </w:p>
    <w:sectPr w:rsidR="00514D93" w:rsidRPr="00187B1A" w:rsidSect="00187B1A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C235A"/>
    <w:multiLevelType w:val="hybridMultilevel"/>
    <w:tmpl w:val="F7FAD48A"/>
    <w:lvl w:ilvl="0" w:tplc="581EF6C2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4F"/>
    <w:rsid w:val="000507F6"/>
    <w:rsid w:val="00087A6F"/>
    <w:rsid w:val="00187B1A"/>
    <w:rsid w:val="001F2E3D"/>
    <w:rsid w:val="002A6BEA"/>
    <w:rsid w:val="00463CCC"/>
    <w:rsid w:val="00503AD6"/>
    <w:rsid w:val="00514D93"/>
    <w:rsid w:val="00552E4C"/>
    <w:rsid w:val="00554FEE"/>
    <w:rsid w:val="005B49EE"/>
    <w:rsid w:val="006C1B56"/>
    <w:rsid w:val="006F3CBE"/>
    <w:rsid w:val="00706771"/>
    <w:rsid w:val="007707FE"/>
    <w:rsid w:val="007D5449"/>
    <w:rsid w:val="008B482D"/>
    <w:rsid w:val="0092437E"/>
    <w:rsid w:val="00936F38"/>
    <w:rsid w:val="00972B57"/>
    <w:rsid w:val="00A95DB5"/>
    <w:rsid w:val="00AF4111"/>
    <w:rsid w:val="00AF5E2E"/>
    <w:rsid w:val="00BB7E35"/>
    <w:rsid w:val="00BE69F1"/>
    <w:rsid w:val="00C25C9D"/>
    <w:rsid w:val="00C30062"/>
    <w:rsid w:val="00C9624F"/>
    <w:rsid w:val="00CE6F25"/>
    <w:rsid w:val="00D91D16"/>
    <w:rsid w:val="00EB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E7DD932-963C-432E-B713-BBDC47A2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D1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25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7B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7B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рамиля хасановна</cp:lastModifiedBy>
  <cp:revision>17</cp:revision>
  <cp:lastPrinted>2018-10-17T05:41:00Z</cp:lastPrinted>
  <dcterms:created xsi:type="dcterms:W3CDTF">2016-09-26T18:30:00Z</dcterms:created>
  <dcterms:modified xsi:type="dcterms:W3CDTF">2018-10-17T05:43:00Z</dcterms:modified>
</cp:coreProperties>
</file>